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3092" w:firstLineChars="700"/>
        <w:rPr>
          <w:rFonts w:cs="仿宋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固定资产租赁协议</w:t>
      </w:r>
    </w:p>
    <w:p>
      <w:pPr>
        <w:pStyle w:val="12"/>
        <w:ind w:firstLine="6480" w:firstLineChars="2700"/>
        <w:rPr>
          <w:rFonts w:cs="仿宋"/>
          <w:u w:val="single"/>
        </w:rPr>
      </w:pPr>
      <w:r>
        <w:rPr>
          <w:rFonts w:hint="eastAsia" w:cs="仿宋"/>
        </w:rPr>
        <w:t>协议编号：</w:t>
      </w:r>
      <w:r>
        <w:rPr>
          <w:rFonts w:cs="仿宋"/>
          <w:u w:val="single"/>
        </w:rPr>
        <w:t xml:space="preserve">                      </w:t>
      </w:r>
    </w:p>
    <w:p>
      <w:pPr>
        <w:pStyle w:val="12"/>
        <w:rPr>
          <w:rFonts w:cs="仿宋"/>
          <w:u w:val="single"/>
        </w:rPr>
      </w:pPr>
    </w:p>
    <w:p>
      <w:pPr>
        <w:pStyle w:val="12"/>
      </w:pPr>
      <w:r>
        <w:rPr>
          <w:rFonts w:hint="eastAsia" w:cs="仿宋"/>
        </w:rPr>
        <w:t>出租方（甲方）：</w:t>
      </w:r>
      <w:r>
        <w:rPr>
          <w:rFonts w:cs="仿宋"/>
        </w:rPr>
        <w:t> </w:t>
      </w:r>
      <w:r>
        <w:rPr>
          <w:rFonts w:cs="仿宋"/>
          <w:u w:val="single"/>
        </w:rPr>
        <w:t xml:space="preserve">                                          </w:t>
      </w:r>
    </w:p>
    <w:p>
      <w:pPr>
        <w:pStyle w:val="12"/>
      </w:pPr>
      <w:r>
        <w:rPr>
          <w:rFonts w:hint="eastAsia" w:cs="仿宋"/>
        </w:rPr>
        <w:t>住所：</w:t>
      </w:r>
      <w:r>
        <w:rPr>
          <w:rFonts w:cs="仿宋"/>
          <w:u w:val="single"/>
        </w:rPr>
        <w:t xml:space="preserve">                                                           </w:t>
      </w:r>
    </w:p>
    <w:p>
      <w:pPr>
        <w:pStyle w:val="12"/>
      </w:pPr>
      <w:r>
        <w:rPr>
          <w:rFonts w:hint="eastAsia" w:cs="仿宋"/>
        </w:rPr>
        <w:t>电话：</w:t>
      </w:r>
      <w:r>
        <w:rPr>
          <w:rFonts w:cs="仿宋"/>
          <w:u w:val="single"/>
        </w:rPr>
        <w:t xml:space="preserve">                                                            </w:t>
      </w:r>
    </w:p>
    <w:p>
      <w:pPr>
        <w:pStyle w:val="12"/>
        <w:rPr>
          <w:rFonts w:cs="仿宋"/>
          <w:u w:val="single"/>
        </w:rPr>
      </w:pPr>
      <w:r>
        <w:rPr>
          <w:rFonts w:hint="eastAsia" w:cs="仿宋"/>
        </w:rPr>
        <w:t>法定代表人：</w:t>
      </w:r>
      <w:r>
        <w:rPr>
          <w:rFonts w:cs="仿宋"/>
          <w:u w:val="single"/>
        </w:rPr>
        <w:t>                                           </w:t>
      </w:r>
    </w:p>
    <w:p>
      <w:pPr>
        <w:pStyle w:val="12"/>
        <w:rPr>
          <w:rFonts w:cs="仿宋"/>
          <w:u w:val="single"/>
        </w:rPr>
      </w:pPr>
    </w:p>
    <w:p>
      <w:pPr>
        <w:pStyle w:val="12"/>
      </w:pPr>
      <w:r>
        <w:rPr>
          <w:rFonts w:hint="eastAsia" w:cs="仿宋"/>
        </w:rPr>
        <w:t>承租方（乙方）：</w:t>
      </w:r>
      <w:r>
        <w:rPr>
          <w:rFonts w:cs="仿宋"/>
        </w:rPr>
        <w:t> </w:t>
      </w:r>
      <w:r>
        <w:rPr>
          <w:rFonts w:cs="仿宋"/>
          <w:u w:val="single"/>
        </w:rPr>
        <w:t xml:space="preserve">                                       </w:t>
      </w:r>
    </w:p>
    <w:p>
      <w:pPr>
        <w:pStyle w:val="12"/>
      </w:pPr>
      <w:r>
        <w:rPr>
          <w:rFonts w:hint="eastAsia" w:cs="仿宋"/>
        </w:rPr>
        <w:t>住所：</w:t>
      </w:r>
      <w:r>
        <w:rPr>
          <w:rFonts w:cs="仿宋"/>
          <w:u w:val="single"/>
        </w:rPr>
        <w:t xml:space="preserve">                                                    </w:t>
      </w:r>
    </w:p>
    <w:p>
      <w:pPr>
        <w:pStyle w:val="12"/>
      </w:pPr>
      <w:r>
        <w:rPr>
          <w:rFonts w:hint="eastAsia" w:cs="仿宋"/>
        </w:rPr>
        <w:t>电话：</w:t>
      </w:r>
      <w:r>
        <w:rPr>
          <w:rFonts w:cs="仿宋"/>
          <w:u w:val="single"/>
        </w:rPr>
        <w:t xml:space="preserve">                                                 </w:t>
      </w:r>
    </w:p>
    <w:p>
      <w:pPr>
        <w:pStyle w:val="12"/>
        <w:rPr>
          <w:rFonts w:cs="仿宋"/>
          <w:u w:val="single"/>
        </w:rPr>
      </w:pPr>
      <w:r>
        <w:rPr>
          <w:rFonts w:hint="eastAsia" w:cs="仿宋"/>
        </w:rPr>
        <w:t>法定代表人：</w:t>
      </w:r>
      <w:r>
        <w:rPr>
          <w:rFonts w:cs="仿宋"/>
          <w:u w:val="single"/>
        </w:rPr>
        <w:t xml:space="preserve">                                       </w:t>
      </w:r>
    </w:p>
    <w:p>
      <w:pPr>
        <w:pStyle w:val="12"/>
        <w:rPr>
          <w:rFonts w:cs="仿宋"/>
          <w:u w:val="single"/>
        </w:rPr>
      </w:pPr>
    </w:p>
    <w:p>
      <w:pPr>
        <w:pStyle w:val="12"/>
        <w:spacing w:line="360" w:lineRule="auto"/>
        <w:ind w:firstLine="560"/>
        <w:rPr>
          <w:rFonts w:cs="仿宋"/>
        </w:rPr>
      </w:pPr>
      <w:r>
        <w:rPr>
          <w:rFonts w:hint="eastAsia" w:cs="仿宋"/>
        </w:rPr>
        <w:t>为了进一步提高种子加工处理处理能力和种子保有量，稳固种业盈利能力等，经集团公司审查和实地勘察同意我场《关于要求提前实施</w:t>
      </w:r>
      <w:r>
        <w:rPr>
          <w:rFonts w:cs="仿宋"/>
          <w:u w:val="single"/>
        </w:rPr>
        <w:t>          </w:t>
      </w:r>
      <w:r>
        <w:rPr>
          <w:rFonts w:hint="eastAsia" w:cs="仿宋"/>
        </w:rPr>
        <w:t>农场现代农业发展资金项目的请示》，该项目的主要建设工程已于</w:t>
      </w:r>
      <w:r>
        <w:rPr>
          <w:rFonts w:cs="仿宋"/>
          <w:u w:val="single"/>
        </w:rPr>
        <w:t>       </w:t>
      </w:r>
      <w:r>
        <w:rPr>
          <w:rFonts w:hint="eastAsia" w:cs="仿宋"/>
        </w:rPr>
        <w:t>年</w:t>
      </w:r>
      <w:r>
        <w:rPr>
          <w:rFonts w:cs="仿宋"/>
          <w:u w:val="single"/>
        </w:rPr>
        <w:t>       </w:t>
      </w:r>
      <w:r>
        <w:rPr>
          <w:rFonts w:hint="eastAsia" w:cs="仿宋"/>
        </w:rPr>
        <w:t>月底交付验收并投入了使用。该项目目前尚未批复，资产尚未正式办理移交手续，按照《企业会计准则第</w:t>
      </w:r>
      <w:r>
        <w:rPr>
          <w:rFonts w:cs="仿宋"/>
        </w:rPr>
        <w:t>4</w:t>
      </w:r>
      <w:r>
        <w:rPr>
          <w:rFonts w:hint="eastAsia" w:cs="仿宋"/>
        </w:rPr>
        <w:t>号</w:t>
      </w:r>
      <w:r>
        <w:rPr>
          <w:rFonts w:cs="仿宋"/>
        </w:rPr>
        <w:t>---</w:t>
      </w:r>
      <w:r>
        <w:rPr>
          <w:rFonts w:hint="eastAsia" w:cs="仿宋"/>
        </w:rPr>
        <w:t>固定资产》已达到预定可使用状态但尚未办理竣工决算的固定资产，应当按照估计价值确定其成本，并计提折旧。按照资产管理的有关规定，经甲乙双方共同协商签订固定资产租赁业务，为约束并规范甲、乙双方的租赁行为，特订立本合同。</w:t>
      </w:r>
    </w:p>
    <w:p>
      <w:pPr>
        <w:pStyle w:val="12"/>
        <w:spacing w:line="360" w:lineRule="auto"/>
        <w:ind w:firstLine="562"/>
        <w:rPr>
          <w:rFonts w:cs="仿宋"/>
        </w:rPr>
      </w:pPr>
      <w:r>
        <w:rPr>
          <w:rFonts w:hint="eastAsia" w:cs="仿宋"/>
          <w:b/>
        </w:rPr>
        <w:t>租赁物</w:t>
      </w:r>
      <w:r>
        <w:rPr>
          <w:rFonts w:cs="仿宋"/>
          <w:b/>
        </w:rPr>
        <w:t xml:space="preserve"> </w:t>
      </w:r>
    </w:p>
    <w:p>
      <w:pPr>
        <w:pStyle w:val="12"/>
        <w:spacing w:line="360" w:lineRule="auto"/>
        <w:rPr>
          <w:rFonts w:cs="仿宋"/>
        </w:rPr>
      </w:pPr>
      <w:r>
        <w:rPr>
          <w:rFonts w:cs="仿宋"/>
        </w:rPr>
        <w:t xml:space="preserve">      </w:t>
      </w:r>
      <w:r>
        <w:rPr>
          <w:rFonts w:hint="eastAsia" w:cs="仿宋"/>
        </w:rPr>
        <w:t>本合同项目下的租赁物为</w:t>
      </w:r>
      <w:r>
        <w:rPr>
          <w:rFonts w:cs="仿宋"/>
          <w:u w:val="single"/>
        </w:rPr>
        <w:t>       </w:t>
      </w:r>
      <w:r>
        <w:rPr>
          <w:rFonts w:hint="eastAsia" w:cs="仿宋"/>
        </w:rPr>
        <w:t>年</w:t>
      </w:r>
      <w:r>
        <w:rPr>
          <w:rFonts w:cs="仿宋"/>
          <w:u w:val="single"/>
        </w:rPr>
        <w:t>       </w:t>
      </w:r>
      <w:r>
        <w:rPr>
          <w:rFonts w:hint="eastAsia" w:cs="仿宋"/>
        </w:rPr>
        <w:t>月底交付使用的新</w:t>
      </w:r>
      <w:r>
        <w:rPr>
          <w:rFonts w:cs="仿宋"/>
        </w:rPr>
        <w:t> </w:t>
      </w:r>
      <w:r>
        <w:rPr>
          <w:rFonts w:hint="eastAsia" w:cs="仿宋"/>
        </w:rPr>
        <w:t>建金属暂储仓、烘干厂房及设备等，租赁固定资产价值暂按</w:t>
      </w:r>
      <w:r>
        <w:rPr>
          <w:rFonts w:cs="仿宋"/>
        </w:rPr>
        <w:t> </w:t>
      </w:r>
      <w:r>
        <w:rPr>
          <w:rFonts w:hint="eastAsia" w:cs="仿宋"/>
        </w:rPr>
        <w:t>竣工估计价格，具体见租赁固定资产明细表。</w:t>
      </w:r>
    </w:p>
    <w:p>
      <w:pPr>
        <w:pStyle w:val="12"/>
        <w:spacing w:line="360" w:lineRule="auto"/>
        <w:ind w:firstLine="562"/>
        <w:rPr>
          <w:rFonts w:cs="仿宋"/>
        </w:rPr>
      </w:pPr>
      <w:r>
        <w:rPr>
          <w:rFonts w:hint="eastAsia" w:cs="仿宋"/>
          <w:b/>
        </w:rPr>
        <w:t>租赁期限</w:t>
      </w:r>
      <w:r>
        <w:rPr>
          <w:rFonts w:cs="仿宋"/>
          <w:b/>
        </w:rPr>
        <w:t xml:space="preserve"> </w:t>
      </w:r>
    </w:p>
    <w:p>
      <w:pPr>
        <w:pStyle w:val="12"/>
        <w:spacing w:line="360" w:lineRule="auto"/>
        <w:rPr>
          <w:rFonts w:cs="仿宋"/>
        </w:rPr>
      </w:pPr>
      <w:r>
        <w:rPr>
          <w:rFonts w:cs="仿宋"/>
        </w:rPr>
        <w:t xml:space="preserve">      </w:t>
      </w:r>
      <w:r>
        <w:rPr>
          <w:rFonts w:hint="eastAsia" w:cs="仿宋"/>
        </w:rPr>
        <w:t>所列固定资产的租赁期限为自</w:t>
      </w:r>
      <w:r>
        <w:rPr>
          <w:rFonts w:cs="仿宋"/>
          <w:u w:val="single"/>
        </w:rPr>
        <w:t>       </w:t>
      </w:r>
      <w:r>
        <w:rPr>
          <w:rFonts w:hint="eastAsia" w:cs="仿宋"/>
        </w:rPr>
        <w:t>年</w:t>
      </w:r>
      <w:r>
        <w:rPr>
          <w:rFonts w:cs="仿宋"/>
          <w:u w:val="single"/>
        </w:rPr>
        <w:t>       </w:t>
      </w:r>
      <w:r>
        <w:rPr>
          <w:rFonts w:hint="eastAsia" w:cs="仿宋"/>
        </w:rPr>
        <w:t>月</w:t>
      </w:r>
      <w:r>
        <w:rPr>
          <w:rFonts w:cs="仿宋"/>
          <w:u w:val="single"/>
        </w:rPr>
        <w:t>       </w:t>
      </w:r>
      <w:r>
        <w:rPr>
          <w:rFonts w:hint="eastAsia" w:cs="仿宋"/>
        </w:rPr>
        <w:t>日起至项目批复办理资产移交手续止。</w:t>
      </w:r>
    </w:p>
    <w:p>
      <w:pPr>
        <w:pStyle w:val="12"/>
        <w:spacing w:line="360" w:lineRule="auto"/>
        <w:ind w:firstLine="562"/>
        <w:rPr>
          <w:rFonts w:cs="仿宋"/>
        </w:rPr>
      </w:pPr>
      <w:r>
        <w:rPr>
          <w:rFonts w:hint="eastAsia" w:cs="仿宋"/>
          <w:b/>
        </w:rPr>
        <w:t>租金及支付方式</w:t>
      </w:r>
      <w:r>
        <w:rPr>
          <w:rFonts w:cs="仿宋"/>
        </w:rPr>
        <w:t xml:space="preserve"> </w:t>
      </w:r>
    </w:p>
    <w:p>
      <w:pPr>
        <w:pStyle w:val="12"/>
        <w:spacing w:line="360" w:lineRule="auto"/>
        <w:rPr>
          <w:rFonts w:cs="仿宋"/>
        </w:rPr>
      </w:pPr>
      <w:r>
        <w:rPr>
          <w:rFonts w:cs="仿宋"/>
        </w:rPr>
        <w:t xml:space="preserve">     </w:t>
      </w:r>
      <w:r>
        <w:rPr>
          <w:rFonts w:hint="eastAsia" w:cs="仿宋"/>
        </w:rPr>
        <w:t>乙方租用甲方固定资产的租金按年计算并支付，租金按照固定资产项目的折旧年限来计算，当年的租金</w:t>
      </w:r>
      <w:r>
        <w:rPr>
          <w:rFonts w:cs="仿宋"/>
        </w:rPr>
        <w:t>12</w:t>
      </w:r>
      <w:r>
        <w:rPr>
          <w:rFonts w:hint="eastAsia" w:cs="仿宋"/>
        </w:rPr>
        <w:t>月</w:t>
      </w:r>
      <w:r>
        <w:rPr>
          <w:rFonts w:cs="仿宋"/>
        </w:rPr>
        <w:t>31</w:t>
      </w:r>
      <w:r>
        <w:rPr>
          <w:rFonts w:hint="eastAsia" w:cs="仿宋"/>
        </w:rPr>
        <w:t>日前结清。</w:t>
      </w:r>
    </w:p>
    <w:p>
      <w:pPr>
        <w:pStyle w:val="12"/>
        <w:spacing w:line="360" w:lineRule="auto"/>
        <w:ind w:firstLine="562"/>
        <w:rPr>
          <w:rFonts w:cs="仿宋"/>
        </w:rPr>
      </w:pPr>
      <w:r>
        <w:rPr>
          <w:rFonts w:hint="eastAsia" w:cs="仿宋"/>
          <w:b/>
        </w:rPr>
        <w:t>租赁物的使用及维修</w:t>
      </w:r>
      <w:r>
        <w:rPr>
          <w:rFonts w:cs="仿宋"/>
          <w:b/>
        </w:rPr>
        <w:t xml:space="preserve"> </w:t>
      </w:r>
    </w:p>
    <w:p>
      <w:pPr>
        <w:pStyle w:val="12"/>
        <w:spacing w:line="360" w:lineRule="auto"/>
        <w:rPr>
          <w:rFonts w:cs="仿宋"/>
        </w:rPr>
      </w:pPr>
      <w:r>
        <w:rPr>
          <w:rFonts w:cs="仿宋"/>
        </w:rPr>
        <w:t>      </w:t>
      </w:r>
      <w:r>
        <w:rPr>
          <w:rFonts w:hint="eastAsia" w:cs="仿宋"/>
        </w:rPr>
        <w:t>租赁期内，乙方负责所租用固定资产的维护、保养、检</w:t>
      </w:r>
      <w:r>
        <w:rPr>
          <w:rFonts w:cs="仿宋"/>
        </w:rPr>
        <w:t xml:space="preserve"> </w:t>
      </w:r>
      <w:r>
        <w:rPr>
          <w:rFonts w:hint="eastAsia" w:cs="仿宋"/>
        </w:rPr>
        <w:t>修等并承担所需费用。</w:t>
      </w:r>
    </w:p>
    <w:p>
      <w:pPr>
        <w:pStyle w:val="12"/>
        <w:spacing w:line="360" w:lineRule="auto"/>
        <w:ind w:firstLine="562"/>
        <w:rPr>
          <w:rFonts w:cs="仿宋"/>
        </w:rPr>
      </w:pPr>
      <w:r>
        <w:rPr>
          <w:rFonts w:hint="eastAsia" w:cs="仿宋"/>
          <w:b/>
        </w:rPr>
        <w:t>五、</w:t>
      </w:r>
      <w:r>
        <w:rPr>
          <w:rFonts w:hint="eastAsia" w:cs="仿宋"/>
        </w:rPr>
        <w:t>本租赁合同自项目批复后办理了相关资产交付手续终止。</w:t>
      </w:r>
    </w:p>
    <w:p>
      <w:pPr>
        <w:pStyle w:val="12"/>
        <w:spacing w:line="360" w:lineRule="auto"/>
        <w:ind w:firstLine="562"/>
        <w:rPr>
          <w:rFonts w:cs="仿宋"/>
        </w:rPr>
      </w:pPr>
      <w:r>
        <w:rPr>
          <w:rFonts w:hint="eastAsia" w:cs="仿宋"/>
          <w:b/>
        </w:rPr>
        <w:t>六、</w:t>
      </w:r>
      <w:r>
        <w:rPr>
          <w:rFonts w:hint="eastAsia" w:cs="仿宋"/>
        </w:rPr>
        <w:t>未尽事宜双方另行协商解决。</w:t>
      </w:r>
    </w:p>
    <w:p>
      <w:pPr>
        <w:pStyle w:val="12"/>
        <w:spacing w:line="360" w:lineRule="auto"/>
        <w:ind w:firstLine="562"/>
        <w:rPr>
          <w:rFonts w:cs="仿宋"/>
        </w:rPr>
      </w:pPr>
      <w:r>
        <w:rPr>
          <w:rFonts w:hint="eastAsia" w:cs="仿宋"/>
          <w:b/>
        </w:rPr>
        <w:t>七、</w:t>
      </w:r>
      <w:r>
        <w:rPr>
          <w:rFonts w:hint="eastAsia" w:cs="仿宋"/>
        </w:rPr>
        <w:t>本合同经双方签字盖章后生效，一式</w:t>
      </w:r>
      <w:r>
        <w:rPr>
          <w:rFonts w:cs="仿宋"/>
          <w:u w:val="single"/>
        </w:rPr>
        <w:t>       </w:t>
      </w:r>
      <w:r>
        <w:rPr>
          <w:rFonts w:hint="eastAsia" w:cs="仿宋"/>
        </w:rPr>
        <w:t>份，甲乙双方各执</w:t>
      </w:r>
      <w:r>
        <w:rPr>
          <w:rFonts w:cs="仿宋"/>
          <w:u w:val="single"/>
        </w:rPr>
        <w:t>       </w:t>
      </w:r>
      <w:r>
        <w:rPr>
          <w:rFonts w:hint="eastAsia" w:cs="仿宋"/>
        </w:rPr>
        <w:t>份。</w:t>
      </w:r>
    </w:p>
    <w:p>
      <w:pPr>
        <w:pStyle w:val="12"/>
        <w:spacing w:line="360" w:lineRule="auto"/>
        <w:ind w:firstLine="560"/>
        <w:rPr>
          <w:rFonts w:cs="仿宋"/>
        </w:rPr>
      </w:pPr>
    </w:p>
    <w:p>
      <w:pPr>
        <w:pStyle w:val="12"/>
        <w:spacing w:line="360" w:lineRule="auto"/>
        <w:ind w:firstLine="240" w:firstLineChars="100"/>
        <w:rPr>
          <w:rFonts w:hint="eastAsia" w:cs="仿宋"/>
        </w:rPr>
      </w:pPr>
      <w:r>
        <w:rPr>
          <w:rFonts w:hint="eastAsia" w:cs="仿宋"/>
        </w:rPr>
        <w:t>附件：租赁固定资产明细表（略）</w:t>
      </w:r>
    </w:p>
    <w:p>
      <w:pPr>
        <w:pStyle w:val="12"/>
        <w:spacing w:line="360" w:lineRule="auto"/>
        <w:rPr>
          <w:rFonts w:cs="仿宋"/>
        </w:rPr>
      </w:pPr>
      <w:r>
        <w:rPr>
          <w:rFonts w:cs="仿宋"/>
        </w:rPr>
        <w:t>    </w:t>
      </w:r>
      <w:r>
        <w:rPr>
          <w:rFonts w:hint="eastAsia" w:cs="仿宋"/>
        </w:rPr>
        <w:t>甲方（签章）：</w:t>
      </w:r>
      <w:r>
        <w:rPr>
          <w:rFonts w:cs="仿宋"/>
          <w:u w:val="single"/>
        </w:rPr>
        <w:t xml:space="preserve">                   </w:t>
      </w:r>
      <w:r>
        <w:rPr>
          <w:rFonts w:hint="eastAsia" w:cs="仿宋"/>
        </w:rPr>
        <w:t>乙方（签章）：</w:t>
      </w:r>
      <w:r>
        <w:rPr>
          <w:rFonts w:cs="仿宋"/>
          <w:u w:val="single"/>
        </w:rPr>
        <w:t xml:space="preserve">                       </w:t>
      </w:r>
    </w:p>
    <w:p>
      <w:pPr>
        <w:pStyle w:val="12"/>
        <w:spacing w:line="360" w:lineRule="auto"/>
        <w:rPr>
          <w:rFonts w:cs="仿宋"/>
        </w:rPr>
      </w:pPr>
      <w:r>
        <w:rPr>
          <w:rFonts w:cs="仿宋"/>
        </w:rPr>
        <w:t>    </w:t>
      </w:r>
      <w:r>
        <w:rPr>
          <w:rFonts w:hint="eastAsia" w:cs="仿宋"/>
        </w:rPr>
        <w:t>代表（签字）：</w:t>
      </w:r>
      <w:r>
        <w:rPr>
          <w:rFonts w:cs="仿宋"/>
          <w:u w:val="single"/>
        </w:rPr>
        <w:t xml:space="preserve">                   </w:t>
      </w:r>
      <w:r>
        <w:rPr>
          <w:rFonts w:cs="仿宋"/>
        </w:rPr>
        <w:t xml:space="preserve">  </w:t>
      </w:r>
      <w:r>
        <w:rPr>
          <w:rFonts w:hint="eastAsia" w:cs="仿宋"/>
        </w:rPr>
        <w:t>代表（签字）：</w:t>
      </w:r>
      <w:r>
        <w:rPr>
          <w:rFonts w:cs="仿宋"/>
          <w:u w:val="single"/>
        </w:rPr>
        <w:t xml:space="preserve">                    </w:t>
      </w:r>
    </w:p>
    <w:p>
      <w:pPr>
        <w:pStyle w:val="12"/>
        <w:spacing w:line="360" w:lineRule="auto"/>
        <w:rPr>
          <w:rFonts w:cs="仿宋"/>
        </w:rPr>
      </w:pPr>
      <w:r>
        <w:rPr>
          <w:rFonts w:cs="仿宋"/>
        </w:rPr>
        <w:t>    </w:t>
      </w:r>
      <w:r>
        <w:rPr>
          <w:rFonts w:hint="eastAsia" w:cs="仿宋"/>
        </w:rPr>
        <w:t>签订地点：</w:t>
      </w:r>
      <w:r>
        <w:rPr>
          <w:rFonts w:cs="仿宋"/>
          <w:u w:val="single"/>
        </w:rPr>
        <w:t xml:space="preserve">                      </w:t>
      </w:r>
      <w:r>
        <w:rPr>
          <w:rFonts w:cs="仿宋"/>
        </w:rPr>
        <w:t xml:space="preserve">  </w:t>
      </w:r>
      <w:r>
        <w:rPr>
          <w:rFonts w:hint="eastAsia" w:cs="仿宋"/>
        </w:rPr>
        <w:t>签订地点：</w:t>
      </w:r>
      <w:r>
        <w:rPr>
          <w:rFonts w:cs="仿宋"/>
          <w:u w:val="single"/>
        </w:rPr>
        <w:t xml:space="preserve">                          </w:t>
      </w:r>
    </w:p>
    <w:p>
      <w:pPr>
        <w:pStyle w:val="12"/>
        <w:spacing w:line="360" w:lineRule="auto"/>
        <w:rPr>
          <w:rFonts w:hint="eastAsia"/>
        </w:rPr>
      </w:pPr>
      <w:r>
        <w:rPr>
          <w:rFonts w:cs="仿宋"/>
        </w:rPr>
        <w:t>   </w:t>
      </w:r>
      <w:r>
        <w:rPr>
          <w:rFonts w:cs="仿宋"/>
          <w:u w:val="single"/>
        </w:rPr>
        <w:t>     </w:t>
      </w:r>
      <w:r>
        <w:rPr>
          <w:rFonts w:hint="eastAsia" w:cs="仿宋"/>
        </w:rPr>
        <w:t>年</w:t>
      </w:r>
      <w:r>
        <w:rPr>
          <w:rFonts w:cs="仿宋"/>
          <w:u w:val="single"/>
        </w:rPr>
        <w:t>     </w:t>
      </w:r>
      <w:r>
        <w:rPr>
          <w:rFonts w:hint="eastAsia" w:cs="仿宋"/>
        </w:rPr>
        <w:t>月</w:t>
      </w:r>
      <w:r>
        <w:rPr>
          <w:rFonts w:cs="仿宋"/>
          <w:u w:val="single"/>
        </w:rPr>
        <w:t>     </w:t>
      </w:r>
      <w:r>
        <w:rPr>
          <w:rFonts w:hint="eastAsia" w:cs="仿宋"/>
        </w:rPr>
        <w:t>日</w:t>
      </w:r>
      <w:r>
        <w:rPr>
          <w:rFonts w:cs="仿宋"/>
        </w:rPr>
        <w:t xml:space="preserve">                            </w:t>
      </w:r>
      <w:r>
        <w:rPr>
          <w:rFonts w:cs="仿宋"/>
          <w:u w:val="single"/>
        </w:rPr>
        <w:t>      </w:t>
      </w:r>
      <w:r>
        <w:rPr>
          <w:rFonts w:hint="eastAsia" w:cs="仿宋"/>
        </w:rPr>
        <w:t>年</w:t>
      </w:r>
      <w:r>
        <w:rPr>
          <w:rFonts w:cs="仿宋"/>
          <w:u w:val="single"/>
        </w:rPr>
        <w:t>    </w:t>
      </w:r>
      <w:r>
        <w:rPr>
          <w:rFonts w:hint="eastAsia" w:cs="仿宋"/>
        </w:rPr>
        <w:t>月</w:t>
      </w:r>
      <w:r>
        <w:rPr>
          <w:rFonts w:cs="仿宋"/>
          <w:u w:val="single"/>
        </w:rPr>
        <w:t xml:space="preserve">   </w:t>
      </w:r>
      <w:r>
        <w:rPr>
          <w:rFonts w:hint="eastAsia" w:cs="仿宋"/>
        </w:rPr>
        <w:t>日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132BE2"/>
    <w:rsid w:val="00176A42"/>
    <w:rsid w:val="001D4405"/>
    <w:rsid w:val="002C3C53"/>
    <w:rsid w:val="002C7AD7"/>
    <w:rsid w:val="00321A36"/>
    <w:rsid w:val="00360FAC"/>
    <w:rsid w:val="00371187"/>
    <w:rsid w:val="004662D8"/>
    <w:rsid w:val="00486681"/>
    <w:rsid w:val="004B47BD"/>
    <w:rsid w:val="00552C2D"/>
    <w:rsid w:val="005816B9"/>
    <w:rsid w:val="005B2204"/>
    <w:rsid w:val="006069A1"/>
    <w:rsid w:val="0062041F"/>
    <w:rsid w:val="006A37F3"/>
    <w:rsid w:val="00702000"/>
    <w:rsid w:val="007F1D19"/>
    <w:rsid w:val="00804265"/>
    <w:rsid w:val="00842696"/>
    <w:rsid w:val="00875613"/>
    <w:rsid w:val="008C6279"/>
    <w:rsid w:val="008E62D6"/>
    <w:rsid w:val="00923349"/>
    <w:rsid w:val="00926DB3"/>
    <w:rsid w:val="0094141F"/>
    <w:rsid w:val="00A5682D"/>
    <w:rsid w:val="00B16CF8"/>
    <w:rsid w:val="00BB29E7"/>
    <w:rsid w:val="00C239F7"/>
    <w:rsid w:val="00C401D4"/>
    <w:rsid w:val="00C64D0B"/>
    <w:rsid w:val="00C77A3F"/>
    <w:rsid w:val="00D91A0A"/>
    <w:rsid w:val="00DE29B4"/>
    <w:rsid w:val="00EA1E48"/>
    <w:rsid w:val="00F934D2"/>
    <w:rsid w:val="00FD7DC7"/>
    <w:rsid w:val="598B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1">
    <w:name w:val="标题 1 字符"/>
    <w:basedOn w:val="7"/>
    <w:link w:val="2"/>
    <w:uiPriority w:val="0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2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638</Characters>
  <Lines>9</Lines>
  <Paragraphs>2</Paragraphs>
  <TotalTime>32</TotalTime>
  <ScaleCrop>false</ScaleCrop>
  <LinksUpToDate>false</LinksUpToDate>
  <CharactersWithSpaces>1352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2024-07-04T03:40:34Z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03FBFA288F8F43D08618810712737711_12</vt:lpwstr>
  </property>
</Properties>
</file>